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931545</wp:posOffset>
            </wp:positionV>
            <wp:extent cx="7229475" cy="8134350"/>
            <wp:effectExtent l="0" t="0" r="9525" b="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auto"/>
          <w:sz w:val="32"/>
          <w:szCs w:val="32"/>
        </w:rPr>
        <w:t>2017年国家旅游局科研立项名单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color w:val="555555"/>
        </w:rPr>
      </w:pPr>
      <w:r>
        <w:rPr>
          <w:rFonts w:hint="eastAsia" w:ascii="微软雅黑" w:hAnsi="微软雅黑" w:eastAsia="微软雅黑" w:cs="微软雅黑"/>
          <w:color w:val="555555"/>
          <w:kern w:val="0"/>
          <w:sz w:val="21"/>
          <w:szCs w:val="21"/>
          <w:lang w:val="en-US" w:eastAsia="zh-CN" w:bidi="ar"/>
        </w:rPr>
        <w:t>2017-04-22 10:11:00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555555"/>
          <w:kern w:val="0"/>
          <w:sz w:val="21"/>
          <w:szCs w:val="21"/>
          <w:lang w:val="en-US" w:eastAsia="zh-CN" w:bidi="ar"/>
        </w:rPr>
        <w:t>来源：政法司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1654" w:beforeAutospacing="0" w:after="0" w:afterAutospacing="0" w:line="36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377190</wp:posOffset>
            </wp:positionV>
            <wp:extent cx="6543675" cy="7886700"/>
            <wp:effectExtent l="0" t="0" r="9525" b="0"/>
            <wp:wrapSquare wrapText="bothSides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55555"/>
          <w:sz w:val="21"/>
          <w:szCs w:val="21"/>
        </w:rPr>
        <w:t>    </w:t>
      </w:r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36AF2"/>
    <w:rsid w:val="2D310448"/>
    <w:rsid w:val="4A736A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2017-06-10T06:53:00Z</dcterms:created>
  <dc:creator>计算机</dc:creator>
  <cp:lastModifiedBy>计算机</cp:lastModifiedBy>
  <dcterms:modified xsi:type="dcterms:W3CDTF">2017-06-11T12:00:20Z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